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BB9F"/>
  <w:body>
    <w:p w14:paraId="575E88D4" w14:textId="738EAA50" w:rsidR="00074F4C" w:rsidRDefault="00EF0B73" w:rsidP="00312D34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759C3D" wp14:editId="350D5F7C">
                <wp:simplePos x="0" y="0"/>
                <wp:positionH relativeFrom="column">
                  <wp:posOffset>8696325</wp:posOffset>
                </wp:positionH>
                <wp:positionV relativeFrom="paragraph">
                  <wp:posOffset>3209925</wp:posOffset>
                </wp:positionV>
                <wp:extent cx="431800" cy="609600"/>
                <wp:effectExtent l="0" t="0" r="25400" b="19050"/>
                <wp:wrapSquare wrapText="bothSides"/>
                <wp:docPr id="14912127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609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647C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6762E" w14:textId="77777777" w:rsidR="001E2F47" w:rsidRDefault="001E2F47" w:rsidP="001E2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59C3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84.75pt;margin-top:252.75pt;width:34pt;height:4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" filled="f" strokecolor="#647c9c" strokeweight="1.5pt">
                <v:textbox>
                  <w:txbxContent>
                    <w:p w14:paraId="2776762E" w14:textId="77777777" w:rsidR="001E2F47" w:rsidRDefault="001E2F47" w:rsidP="001E2F47"/>
                  </w:txbxContent>
                </v:textbox>
                <w10:wrap type="square"/>
              </v:shape>
            </w:pict>
          </mc:Fallback>
        </mc:AlternateContent>
      </w:r>
      <w:r w:rsidR="001E2F4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C55C68" wp14:editId="072E7E6B">
                <wp:simplePos x="0" y="0"/>
                <wp:positionH relativeFrom="column">
                  <wp:posOffset>1552575</wp:posOffset>
                </wp:positionH>
                <wp:positionV relativeFrom="paragraph">
                  <wp:posOffset>3581400</wp:posOffset>
                </wp:positionV>
                <wp:extent cx="6953250" cy="1543050"/>
                <wp:effectExtent l="0" t="0" r="0" b="0"/>
                <wp:wrapSquare wrapText="bothSides"/>
                <wp:docPr id="205706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B29A3" w14:textId="77777777" w:rsidR="007A1BFD" w:rsidRPr="00261503" w:rsidRDefault="007A1BFD" w:rsidP="007A1BFD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C45911" w:themeColor="accent2" w:themeShade="BF"/>
                                <w:kern w:val="2"/>
                                <w:sz w:val="52"/>
                                <w:szCs w:val="52"/>
                                <w:u w:val="single"/>
                                <w14:ligatures w14:val="standardContextual"/>
                              </w:rPr>
                            </w:pPr>
                            <w:r w:rsidRPr="00261503">
                              <w:rPr>
                                <w:rFonts w:ascii="Algerian" w:hAnsi="Algerian"/>
                                <w:b/>
                                <w:bCs/>
                                <w:color w:val="C45911" w:themeColor="accent2" w:themeShade="BF"/>
                                <w:kern w:val="2"/>
                                <w:sz w:val="52"/>
                                <w:szCs w:val="52"/>
                                <w:u w:val="single"/>
                                <w14:ligatures w14:val="standardContextual"/>
                              </w:rPr>
                              <w:t xml:space="preserve">100 ANS DE RECHERCHE </w:t>
                            </w:r>
                          </w:p>
                          <w:p w14:paraId="43692FA7" w14:textId="77777777" w:rsidR="007A1BFD" w:rsidRPr="00261503" w:rsidRDefault="007A1BFD" w:rsidP="007A1BFD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C45911" w:themeColor="accent2" w:themeShade="BF"/>
                                <w:kern w:val="2"/>
                                <w:sz w:val="52"/>
                                <w:szCs w:val="52"/>
                                <w:u w:val="single"/>
                                <w14:ligatures w14:val="standardContextual"/>
                              </w:rPr>
                            </w:pPr>
                            <w:r w:rsidRPr="00261503">
                              <w:rPr>
                                <w:rFonts w:ascii="Algerian" w:hAnsi="Algerian"/>
                                <w:b/>
                                <w:bCs/>
                                <w:color w:val="C45911" w:themeColor="accent2" w:themeShade="BF"/>
                                <w:kern w:val="2"/>
                                <w:sz w:val="52"/>
                                <w:szCs w:val="52"/>
                                <w:u w:val="single"/>
                                <w14:ligatures w14:val="standardContextual"/>
                              </w:rPr>
                              <w:t xml:space="preserve">POUR </w:t>
                            </w:r>
                          </w:p>
                          <w:p w14:paraId="3555E08D" w14:textId="77777777" w:rsidR="007A1BFD" w:rsidRPr="00261503" w:rsidRDefault="007A1BFD" w:rsidP="007A1BFD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C45911" w:themeColor="accent2" w:themeShade="BF"/>
                                <w:kern w:val="2"/>
                                <w:sz w:val="52"/>
                                <w:szCs w:val="52"/>
                                <w:u w:val="single"/>
                                <w14:ligatures w14:val="standardContextual"/>
                              </w:rPr>
                            </w:pPr>
                            <w:r w:rsidRPr="00261503">
                              <w:rPr>
                                <w:rFonts w:ascii="Algerian" w:hAnsi="Algerian"/>
                                <w:b/>
                                <w:bCs/>
                                <w:color w:val="C45911" w:themeColor="accent2" w:themeShade="BF"/>
                                <w:kern w:val="2"/>
                                <w:sz w:val="52"/>
                                <w:szCs w:val="52"/>
                                <w:u w:val="single"/>
                                <w14:ligatures w14:val="standardContextual"/>
                              </w:rPr>
                              <w:t>1000 ANS D’HISTOIRE DES RIBEAUPIERRE</w:t>
                            </w:r>
                          </w:p>
                          <w:p w14:paraId="5CC3D3B3" w14:textId="346A3CCC" w:rsidR="007A1BFD" w:rsidRDefault="007A1B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55C68" id="_x0000_s1027" type="#_x0000_t202" style="position:absolute;left:0;text-align:left;margin-left:122.25pt;margin-top:282pt;width:547.5pt;height:1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" filled="f" stroked="f">
                <v:textbox>
                  <w:txbxContent>
                    <w:p w14:paraId="6AAB29A3" w14:textId="77777777" w:rsidR="007A1BFD" w:rsidRPr="00261503" w:rsidRDefault="007A1BFD" w:rsidP="007A1BFD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b/>
                          <w:bCs/>
                          <w:color w:val="C45911" w:themeColor="accent2" w:themeShade="BF"/>
                          <w:kern w:val="2"/>
                          <w:sz w:val="52"/>
                          <w:szCs w:val="52"/>
                          <w:u w:val="single"/>
                          <w14:ligatures w14:val="standardContextual"/>
                        </w:rPr>
                      </w:pPr>
                      <w:r w:rsidRPr="00261503">
                        <w:rPr>
                          <w:rFonts w:ascii="Algerian" w:hAnsi="Algerian"/>
                          <w:b/>
                          <w:bCs/>
                          <w:color w:val="C45911" w:themeColor="accent2" w:themeShade="BF"/>
                          <w:kern w:val="2"/>
                          <w:sz w:val="52"/>
                          <w:szCs w:val="52"/>
                          <w:u w:val="single"/>
                          <w14:ligatures w14:val="standardContextual"/>
                        </w:rPr>
                        <w:t xml:space="preserve">100 ANS DE RECHERCHE </w:t>
                      </w:r>
                    </w:p>
                    <w:p w14:paraId="43692FA7" w14:textId="77777777" w:rsidR="007A1BFD" w:rsidRPr="00261503" w:rsidRDefault="007A1BFD" w:rsidP="007A1BFD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b/>
                          <w:bCs/>
                          <w:color w:val="C45911" w:themeColor="accent2" w:themeShade="BF"/>
                          <w:kern w:val="2"/>
                          <w:sz w:val="52"/>
                          <w:szCs w:val="52"/>
                          <w:u w:val="single"/>
                          <w14:ligatures w14:val="standardContextual"/>
                        </w:rPr>
                      </w:pPr>
                      <w:r w:rsidRPr="00261503">
                        <w:rPr>
                          <w:rFonts w:ascii="Algerian" w:hAnsi="Algerian"/>
                          <w:b/>
                          <w:bCs/>
                          <w:color w:val="C45911" w:themeColor="accent2" w:themeShade="BF"/>
                          <w:kern w:val="2"/>
                          <w:sz w:val="52"/>
                          <w:szCs w:val="52"/>
                          <w:u w:val="single"/>
                          <w14:ligatures w14:val="standardContextual"/>
                        </w:rPr>
                        <w:t xml:space="preserve">POUR </w:t>
                      </w:r>
                    </w:p>
                    <w:p w14:paraId="3555E08D" w14:textId="77777777" w:rsidR="007A1BFD" w:rsidRPr="00261503" w:rsidRDefault="007A1BFD" w:rsidP="007A1BFD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b/>
                          <w:bCs/>
                          <w:color w:val="C45911" w:themeColor="accent2" w:themeShade="BF"/>
                          <w:kern w:val="2"/>
                          <w:sz w:val="52"/>
                          <w:szCs w:val="52"/>
                          <w:u w:val="single"/>
                          <w14:ligatures w14:val="standardContextual"/>
                        </w:rPr>
                      </w:pPr>
                      <w:r w:rsidRPr="00261503">
                        <w:rPr>
                          <w:rFonts w:ascii="Algerian" w:hAnsi="Algerian"/>
                          <w:b/>
                          <w:bCs/>
                          <w:color w:val="C45911" w:themeColor="accent2" w:themeShade="BF"/>
                          <w:kern w:val="2"/>
                          <w:sz w:val="52"/>
                          <w:szCs w:val="52"/>
                          <w:u w:val="single"/>
                          <w14:ligatures w14:val="standardContextual"/>
                        </w:rPr>
                        <w:t>1000 ANS D’HISTOIRE DES RIBEAUPIERRE</w:t>
                      </w:r>
                    </w:p>
                    <w:p w14:paraId="5CC3D3B3" w14:textId="346A3CCC" w:rsidR="007A1BFD" w:rsidRDefault="007A1BFD"/>
                  </w:txbxContent>
                </v:textbox>
                <w10:wrap type="square"/>
              </v:shape>
            </w:pict>
          </mc:Fallback>
        </mc:AlternateContent>
      </w:r>
      <w:r w:rsidR="001E2F47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F1DBB68" wp14:editId="4ED1D145">
                <wp:simplePos x="0" y="0"/>
                <wp:positionH relativeFrom="column">
                  <wp:posOffset>1676400</wp:posOffset>
                </wp:positionH>
                <wp:positionV relativeFrom="paragraph">
                  <wp:posOffset>5124450</wp:posOffset>
                </wp:positionV>
                <wp:extent cx="6381750" cy="378460"/>
                <wp:effectExtent l="0" t="0" r="0" b="2540"/>
                <wp:wrapSquare wrapText="bothSides"/>
                <wp:docPr id="7852432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F340D" w14:textId="63E3E316" w:rsidR="001E2F47" w:rsidRPr="001E2F47" w:rsidRDefault="001E2F47" w:rsidP="001E2F47">
                            <w:pPr>
                              <w:tabs>
                                <w:tab w:val="left" w:pos="3360"/>
                              </w:tabs>
                              <w:spacing w:after="0" w:line="240" w:lineRule="auto"/>
                              <w:jc w:val="center"/>
                              <w:rPr>
                                <w:rFonts w:ascii="Old English Text MT" w:eastAsia="Times New Roman" w:hAnsi="Old English Text MT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ld English Text MT" w:eastAsia="Times New Roman" w:hAnsi="Old English Text MT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Cercle de Recherche Historique d</w:t>
                            </w:r>
                            <w:r w:rsidRPr="001E2F47">
                              <w:rPr>
                                <w:rFonts w:ascii="Old English Text MT" w:eastAsia="Times New Roman" w:hAnsi="Old English Text MT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e Ribeauvillé et Environs</w:t>
                            </w:r>
                          </w:p>
                          <w:p w14:paraId="1DCB2B5C" w14:textId="54E4CE20" w:rsidR="001E2F47" w:rsidRDefault="001E2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DBB68" id="_x0000_s1028" type="#_x0000_t202" style="position:absolute;left:0;text-align:left;margin-left:132pt;margin-top:403.5pt;width:502.5pt;height:29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" filled="f" stroked="f">
                <v:textbox>
                  <w:txbxContent>
                    <w:p w14:paraId="71BF340D" w14:textId="63E3E316" w:rsidR="001E2F47" w:rsidRPr="001E2F47" w:rsidRDefault="001E2F47" w:rsidP="001E2F47">
                      <w:pPr>
                        <w:tabs>
                          <w:tab w:val="left" w:pos="3360"/>
                        </w:tabs>
                        <w:spacing w:after="0" w:line="240" w:lineRule="auto"/>
                        <w:jc w:val="center"/>
                        <w:rPr>
                          <w:rFonts w:ascii="Old English Text MT" w:eastAsia="Times New Roman" w:hAnsi="Old English Text MT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Old English Text MT" w:eastAsia="Times New Roman" w:hAnsi="Old English Text MT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Cercle de Recherche Historique d</w:t>
                      </w:r>
                      <w:r w:rsidRPr="001E2F47">
                        <w:rPr>
                          <w:rFonts w:ascii="Old English Text MT" w:eastAsia="Times New Roman" w:hAnsi="Old English Text MT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e Ribeauvillé et Environs</w:t>
                      </w:r>
                    </w:p>
                    <w:p w14:paraId="1DCB2B5C" w14:textId="54E4CE20" w:rsidR="001E2F47" w:rsidRDefault="001E2F47"/>
                  </w:txbxContent>
                </v:textbox>
                <w10:wrap type="square"/>
              </v:shape>
            </w:pict>
          </mc:Fallback>
        </mc:AlternateContent>
      </w:r>
      <w:r w:rsidR="001E2F47">
        <w:rPr>
          <w:noProof/>
        </w:rPr>
        <w:drawing>
          <wp:anchor distT="0" distB="0" distL="114300" distR="114300" simplePos="0" relativeHeight="251662336" behindDoc="1" locked="0" layoutInCell="1" allowOverlap="1" wp14:anchorId="381ADFB3" wp14:editId="1FB0E4A9">
            <wp:simplePos x="0" y="0"/>
            <wp:positionH relativeFrom="column">
              <wp:posOffset>1866900</wp:posOffset>
            </wp:positionH>
            <wp:positionV relativeFrom="paragraph">
              <wp:posOffset>1565910</wp:posOffset>
            </wp:positionV>
            <wp:extent cx="1656000" cy="1656000"/>
            <wp:effectExtent l="0" t="0" r="1905" b="1905"/>
            <wp:wrapTight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ight>
            <wp:docPr id="14281425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F4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CAB8F6" wp14:editId="7333F1D5">
                <wp:simplePos x="0" y="0"/>
                <wp:positionH relativeFrom="column">
                  <wp:posOffset>3590925</wp:posOffset>
                </wp:positionH>
                <wp:positionV relativeFrom="paragraph">
                  <wp:posOffset>1737360</wp:posOffset>
                </wp:positionV>
                <wp:extent cx="4467225" cy="1443990"/>
                <wp:effectExtent l="0" t="0" r="0" b="38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41791" w14:textId="269C6260" w:rsidR="007A1BFD" w:rsidRPr="00261503" w:rsidRDefault="007A1BFD" w:rsidP="00EF0B73">
                            <w:pPr>
                              <w:spacing w:after="0"/>
                              <w:jc w:val="center"/>
                              <w:rPr>
                                <w:rFonts w:ascii="Old English Text MT" w:hAnsi="Old English Text MT"/>
                                <w:b/>
                                <w:bCs/>
                                <w:color w:val="C45911" w:themeColor="accent2" w:themeShade="BF"/>
                                <w:sz w:val="72"/>
                                <w:szCs w:val="72"/>
                              </w:rPr>
                            </w:pPr>
                            <w:r w:rsidRPr="00261503">
                              <w:rPr>
                                <w:rFonts w:ascii="Old English Text MT" w:hAnsi="Old English Text MT"/>
                                <w:b/>
                                <w:bCs/>
                                <w:color w:val="C45911" w:themeColor="accent2" w:themeShade="BF"/>
                                <w:sz w:val="72"/>
                                <w:szCs w:val="72"/>
                              </w:rPr>
                              <w:t>La Revue Historique</w:t>
                            </w:r>
                          </w:p>
                          <w:p w14:paraId="2278D1EC" w14:textId="77777777" w:rsidR="007A1BFD" w:rsidRPr="00261503" w:rsidRDefault="007A1BFD" w:rsidP="00EF0B73">
                            <w:pPr>
                              <w:tabs>
                                <w:tab w:val="left" w:pos="3360"/>
                              </w:tabs>
                              <w:spacing w:after="0" w:line="240" w:lineRule="auto"/>
                              <w:jc w:val="center"/>
                              <w:rPr>
                                <w:rFonts w:ascii="Old English Text MT" w:eastAsia="Times New Roman" w:hAnsi="Old English Text MT"/>
                                <w:b/>
                                <w:bCs/>
                                <w:color w:val="C45911" w:themeColor="accent2" w:themeShade="BF"/>
                                <w:sz w:val="72"/>
                                <w:szCs w:val="72"/>
                              </w:rPr>
                            </w:pPr>
                            <w:r w:rsidRPr="00261503">
                              <w:rPr>
                                <w:rFonts w:ascii="Old English Text MT" w:eastAsia="Times New Roman" w:hAnsi="Old English Text MT"/>
                                <w:b/>
                                <w:bCs/>
                                <w:color w:val="C45911" w:themeColor="accent2" w:themeShade="BF"/>
                                <w:sz w:val="48"/>
                                <w:szCs w:val="48"/>
                              </w:rPr>
                              <w:t>de Ribeauvillé et Environs</w:t>
                            </w:r>
                          </w:p>
                          <w:p w14:paraId="1019FFB6" w14:textId="72A2C557" w:rsidR="007A1BFD" w:rsidRPr="00261503" w:rsidRDefault="007A1BFD" w:rsidP="00EF0B73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261503">
                              <w:rPr>
                                <w:rFonts w:ascii="Old English Text MT" w:hAnsi="Old English Text MT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</w:rPr>
                              <w:t>n° 34 - 2025</w:t>
                            </w:r>
                          </w:p>
                          <w:p w14:paraId="5A2F320A" w14:textId="5C543C5B" w:rsidR="007A1BFD" w:rsidRDefault="007A1B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AB8F6" id="_x0000_s1029" type="#_x0000_t202" style="position:absolute;left:0;text-align:left;margin-left:282.75pt;margin-top:136.8pt;width:351.75pt;height:113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" filled="f" stroked="f">
                <v:textbox>
                  <w:txbxContent>
                    <w:p w14:paraId="0D341791" w14:textId="269C6260" w:rsidR="007A1BFD" w:rsidRPr="00261503" w:rsidRDefault="007A1BFD" w:rsidP="00EF0B73">
                      <w:pPr>
                        <w:spacing w:after="0"/>
                        <w:jc w:val="center"/>
                        <w:rPr>
                          <w:rFonts w:ascii="Old English Text MT" w:hAnsi="Old English Text MT"/>
                          <w:b/>
                          <w:bCs/>
                          <w:color w:val="C45911" w:themeColor="accent2" w:themeShade="BF"/>
                          <w:sz w:val="72"/>
                          <w:szCs w:val="72"/>
                        </w:rPr>
                      </w:pPr>
                      <w:r w:rsidRPr="00261503">
                        <w:rPr>
                          <w:rFonts w:ascii="Old English Text MT" w:hAnsi="Old English Text MT"/>
                          <w:b/>
                          <w:bCs/>
                          <w:color w:val="C45911" w:themeColor="accent2" w:themeShade="BF"/>
                          <w:sz w:val="72"/>
                          <w:szCs w:val="72"/>
                        </w:rPr>
                        <w:t>La Revue Historique</w:t>
                      </w:r>
                    </w:p>
                    <w:p w14:paraId="2278D1EC" w14:textId="77777777" w:rsidR="007A1BFD" w:rsidRPr="00261503" w:rsidRDefault="007A1BFD" w:rsidP="00EF0B73">
                      <w:pPr>
                        <w:tabs>
                          <w:tab w:val="left" w:pos="3360"/>
                        </w:tabs>
                        <w:spacing w:after="0" w:line="240" w:lineRule="auto"/>
                        <w:jc w:val="center"/>
                        <w:rPr>
                          <w:rFonts w:ascii="Old English Text MT" w:eastAsia="Times New Roman" w:hAnsi="Old English Text MT"/>
                          <w:b/>
                          <w:bCs/>
                          <w:color w:val="C45911" w:themeColor="accent2" w:themeShade="BF"/>
                          <w:sz w:val="72"/>
                          <w:szCs w:val="72"/>
                        </w:rPr>
                      </w:pPr>
                      <w:r w:rsidRPr="00261503">
                        <w:rPr>
                          <w:rFonts w:ascii="Old English Text MT" w:eastAsia="Times New Roman" w:hAnsi="Old English Text MT"/>
                          <w:b/>
                          <w:bCs/>
                          <w:color w:val="C45911" w:themeColor="accent2" w:themeShade="BF"/>
                          <w:sz w:val="48"/>
                          <w:szCs w:val="48"/>
                        </w:rPr>
                        <w:t>de Ribeauvillé et Environs</w:t>
                      </w:r>
                    </w:p>
                    <w:p w14:paraId="1019FFB6" w14:textId="72A2C557" w:rsidR="007A1BFD" w:rsidRPr="00261503" w:rsidRDefault="007A1BFD" w:rsidP="00EF0B73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 w:rsidRPr="00261503">
                        <w:rPr>
                          <w:rFonts w:ascii="Old English Text MT" w:hAnsi="Old English Text MT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</w:rPr>
                        <w:t>n° 34 - 2025</w:t>
                      </w:r>
                    </w:p>
                    <w:p w14:paraId="5A2F320A" w14:textId="5C543C5B" w:rsidR="007A1BFD" w:rsidRDefault="007A1BFD"/>
                  </w:txbxContent>
                </v:textbox>
                <w10:wrap type="square"/>
              </v:shape>
            </w:pict>
          </mc:Fallback>
        </mc:AlternateContent>
      </w:r>
      <w:r w:rsidR="001E2F47">
        <w:rPr>
          <w:noProof/>
        </w:rPr>
        <w:drawing>
          <wp:anchor distT="0" distB="0" distL="114300" distR="114300" simplePos="0" relativeHeight="251672576" behindDoc="1" locked="0" layoutInCell="1" allowOverlap="1" wp14:anchorId="1FD92386" wp14:editId="406E0F32">
            <wp:simplePos x="0" y="0"/>
            <wp:positionH relativeFrom="column">
              <wp:posOffset>654050</wp:posOffset>
            </wp:positionH>
            <wp:positionV relativeFrom="paragraph">
              <wp:posOffset>3181350</wp:posOffset>
            </wp:positionV>
            <wp:extent cx="432000" cy="604122"/>
            <wp:effectExtent l="0" t="0" r="6350" b="5715"/>
            <wp:wrapTight wrapText="bothSides">
              <wp:wrapPolygon edited="0">
                <wp:start x="0" y="0"/>
                <wp:lineTo x="0" y="21123"/>
                <wp:lineTo x="20965" y="21123"/>
                <wp:lineTo x="20965" y="0"/>
                <wp:lineTo x="0" y="0"/>
              </wp:wrapPolygon>
            </wp:wrapTight>
            <wp:docPr id="42096929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2618" r="4286" b="3664"/>
                    <a:stretch/>
                  </pic:blipFill>
                  <pic:spPr bwMode="auto">
                    <a:xfrm flipH="1">
                      <a:off x="0" y="0"/>
                      <a:ext cx="432000" cy="60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F47">
        <w:rPr>
          <w:noProof/>
        </w:rPr>
        <w:drawing>
          <wp:anchor distT="0" distB="0" distL="114300" distR="114300" simplePos="0" relativeHeight="251670528" behindDoc="1" locked="0" layoutInCell="1" allowOverlap="1" wp14:anchorId="115C9692" wp14:editId="4093A8CC">
            <wp:simplePos x="0" y="0"/>
            <wp:positionH relativeFrom="column">
              <wp:posOffset>8696325</wp:posOffset>
            </wp:positionH>
            <wp:positionV relativeFrom="paragraph">
              <wp:posOffset>3215683</wp:posOffset>
            </wp:positionV>
            <wp:extent cx="432000" cy="604122"/>
            <wp:effectExtent l="0" t="0" r="6350" b="5715"/>
            <wp:wrapTight wrapText="bothSides">
              <wp:wrapPolygon edited="0">
                <wp:start x="0" y="0"/>
                <wp:lineTo x="0" y="21123"/>
                <wp:lineTo x="20965" y="21123"/>
                <wp:lineTo x="20965" y="0"/>
                <wp:lineTo x="0" y="0"/>
              </wp:wrapPolygon>
            </wp:wrapTight>
            <wp:docPr id="7401927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2618" r="4286" b="3664"/>
                    <a:stretch/>
                  </pic:blipFill>
                  <pic:spPr bwMode="auto">
                    <a:xfrm>
                      <a:off x="0" y="0"/>
                      <a:ext cx="432000" cy="60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F47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C75CBA4" wp14:editId="75D2FBF9">
                <wp:simplePos x="0" y="0"/>
                <wp:positionH relativeFrom="column">
                  <wp:posOffset>619125</wp:posOffset>
                </wp:positionH>
                <wp:positionV relativeFrom="paragraph">
                  <wp:posOffset>3181350</wp:posOffset>
                </wp:positionV>
                <wp:extent cx="466725" cy="609600"/>
                <wp:effectExtent l="0" t="0" r="28575" b="19050"/>
                <wp:wrapSquare wrapText="bothSides"/>
                <wp:docPr id="17937972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609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647C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35B14" w14:textId="77777777" w:rsidR="001E2F47" w:rsidRDefault="001E2F47" w:rsidP="001E2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5CBA4" id="_x0000_s1030" type="#_x0000_t202" style="position:absolute;left:0;text-align:left;margin-left:48.75pt;margin-top:250.5pt;width:36.75pt;height:4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" filled="f" strokecolor="#647c9c" strokeweight="1.5pt">
                <v:textbox>
                  <w:txbxContent>
                    <w:p w14:paraId="53F35B14" w14:textId="77777777" w:rsidR="001E2F47" w:rsidRDefault="001E2F47" w:rsidP="001E2F47"/>
                  </w:txbxContent>
                </v:textbox>
                <w10:wrap type="square"/>
              </v:shape>
            </w:pict>
          </mc:Fallback>
        </mc:AlternateContent>
      </w:r>
      <w:r w:rsidR="00781C61">
        <w:rPr>
          <w:noProof/>
        </w:rPr>
        <w:drawing>
          <wp:inline distT="0" distB="0" distL="0" distR="0" wp14:anchorId="4E57987E" wp14:editId="022FD919">
            <wp:extent cx="9180195" cy="6772275"/>
            <wp:effectExtent l="0" t="0" r="190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" b="1378"/>
                    <a:stretch/>
                  </pic:blipFill>
                  <pic:spPr bwMode="auto">
                    <a:xfrm>
                      <a:off x="0" y="0"/>
                      <a:ext cx="918019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4F4C" w:rsidSect="00781C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61"/>
    <w:rsid w:val="00074F4C"/>
    <w:rsid w:val="00111B52"/>
    <w:rsid w:val="001E2F47"/>
    <w:rsid w:val="00261503"/>
    <w:rsid w:val="002A1125"/>
    <w:rsid w:val="00312D34"/>
    <w:rsid w:val="0045386D"/>
    <w:rsid w:val="006D2B1C"/>
    <w:rsid w:val="007722B2"/>
    <w:rsid w:val="00781C61"/>
    <w:rsid w:val="00797801"/>
    <w:rsid w:val="007A1BFD"/>
    <w:rsid w:val="009C3F91"/>
    <w:rsid w:val="00A37055"/>
    <w:rsid w:val="00E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7c0a4,#b8c0a0,#c3d2ae,#d1c8c1,#c5bb9f"/>
    </o:shapedefaults>
    <o:shapelayout v:ext="edit">
      <o:idmap v:ext="edit" data="1"/>
    </o:shapelayout>
  </w:shapeDefaults>
  <w:decimalSymbol w:val=","/>
  <w:listSeparator w:val=";"/>
  <w14:docId w14:val="4B26B506"/>
  <w15:chartTrackingRefBased/>
  <w15:docId w15:val="{083EF50F-F602-4C9F-A95B-EC0E6616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1C61"/>
    <w:pPr>
      <w:spacing w:before="100" w:beforeAutospacing="1" w:after="100" w:afterAutospacing="1" w:line="240" w:lineRule="auto"/>
    </w:pPr>
    <w:rPr>
      <w:rFonts w:eastAsia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Seiller</dc:creator>
  <cp:keywords/>
  <dc:description/>
  <cp:lastModifiedBy>Didier</cp:lastModifiedBy>
  <cp:revision>3</cp:revision>
  <dcterms:created xsi:type="dcterms:W3CDTF">2025-07-25T10:03:00Z</dcterms:created>
  <dcterms:modified xsi:type="dcterms:W3CDTF">2025-07-25T10:04:00Z</dcterms:modified>
</cp:coreProperties>
</file>